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B08DD" w14:textId="77777777" w:rsidR="00851A44" w:rsidRDefault="00A5751A">
      <w:pPr>
        <w:spacing w:after="80"/>
        <w:jc w:val="center"/>
      </w:pPr>
      <w:r>
        <w:rPr>
          <w:b/>
          <w:color w:val="17365D"/>
          <w:sz w:val="60"/>
        </w:rPr>
        <w:t>BRITISH VALUES</w:t>
      </w:r>
    </w:p>
    <w:p w14:paraId="640FBFD4" w14:textId="77777777" w:rsidR="00851A44" w:rsidRDefault="00A5751A">
      <w:pPr>
        <w:spacing w:after="320"/>
        <w:jc w:val="center"/>
      </w:pPr>
      <w:r>
        <w:rPr>
          <w:b/>
          <w:color w:val="168C8C"/>
          <w:sz w:val="36"/>
        </w:rPr>
        <w:t>at New Waltham Academy</w:t>
      </w:r>
    </w:p>
    <w:tbl>
      <w:tblPr>
        <w:tblW w:w="0" w:type="auto"/>
        <w:jc w:val="center"/>
        <w:tblLayout w:type="fixed"/>
        <w:tblLook w:val="04A0" w:firstRow="1" w:lastRow="0" w:firstColumn="1" w:lastColumn="0" w:noHBand="0" w:noVBand="1"/>
      </w:tblPr>
      <w:tblGrid>
        <w:gridCol w:w="10224"/>
      </w:tblGrid>
      <w:tr w:rsidR="00851A44" w14:paraId="4E16DF1F" w14:textId="77777777">
        <w:trPr>
          <w:jc w:val="center"/>
        </w:trPr>
        <w:tc>
          <w:tcPr>
            <w:tcW w:w="10224" w:type="dxa"/>
            <w:tcBorders>
              <w:top w:val="single" w:sz="12" w:space="0" w:color="168C8C"/>
              <w:left w:val="single" w:sz="12" w:space="0" w:color="168C8C"/>
              <w:bottom w:val="single" w:sz="12" w:space="0" w:color="168C8C"/>
              <w:right w:val="single" w:sz="12" w:space="0" w:color="168C8C"/>
            </w:tcBorders>
            <w:shd w:val="clear" w:color="auto" w:fill="EAF4F7"/>
            <w:tcMar>
              <w:top w:w="180" w:type="dxa"/>
              <w:left w:w="220" w:type="dxa"/>
              <w:bottom w:w="180" w:type="dxa"/>
              <w:right w:w="220" w:type="dxa"/>
            </w:tcMar>
          </w:tcPr>
          <w:p w14:paraId="4B3F1509" w14:textId="77777777" w:rsidR="00851A44" w:rsidRDefault="00A5751A">
            <w:pPr>
              <w:jc w:val="center"/>
            </w:pPr>
            <w:r>
              <w:rPr>
                <w:b/>
                <w:color w:val="17365D"/>
                <w:sz w:val="22"/>
              </w:rPr>
              <w:t xml:space="preserve">At New Waltham Academy, </w:t>
            </w:r>
            <w:r>
              <w:rPr>
                <w:sz w:val="22"/>
              </w:rPr>
              <w:t xml:space="preserve">we promote the fundamental British values of democracy, the rule of law, individual liberty, mutual respect and tolerance. These values are woven through our ethos, curriculum, </w:t>
            </w:r>
            <w:r>
              <w:rPr>
                <w:sz w:val="22"/>
              </w:rPr>
              <w:t>spiritual, moral, social and cultural development, and our commitment to children’s rights.</w:t>
            </w:r>
          </w:p>
        </w:tc>
      </w:tr>
    </w:tbl>
    <w:p w14:paraId="5E7A94D5" w14:textId="77777777" w:rsidR="00851A44" w:rsidRDefault="00851A44">
      <w:pPr>
        <w:spacing w:after="40" w:line="269" w:lineRule="auto"/>
      </w:pPr>
    </w:p>
    <w:tbl>
      <w:tblPr>
        <w:tblW w:w="0" w:type="auto"/>
        <w:jc w:val="center"/>
        <w:tblLayout w:type="fixed"/>
        <w:tblLook w:val="04A0" w:firstRow="1" w:lastRow="0" w:firstColumn="1" w:lastColumn="0" w:noHBand="0" w:noVBand="1"/>
      </w:tblPr>
      <w:tblGrid>
        <w:gridCol w:w="2045"/>
        <w:gridCol w:w="2045"/>
        <w:gridCol w:w="2045"/>
        <w:gridCol w:w="2045"/>
        <w:gridCol w:w="2045"/>
      </w:tblGrid>
      <w:tr w:rsidR="00851A44" w14:paraId="0E08E2BA" w14:textId="77777777">
        <w:trPr>
          <w:jc w:val="center"/>
        </w:trPr>
        <w:tc>
          <w:tcPr>
            <w:tcW w:w="2045" w:type="dxa"/>
            <w:shd w:val="clear" w:color="auto" w:fill="17365D"/>
            <w:tcMar>
              <w:top w:w="100" w:type="dxa"/>
              <w:left w:w="70" w:type="dxa"/>
              <w:bottom w:w="100" w:type="dxa"/>
              <w:right w:w="70" w:type="dxa"/>
            </w:tcMar>
            <w:vAlign w:val="center"/>
          </w:tcPr>
          <w:p w14:paraId="1FAC90CA" w14:textId="77777777" w:rsidR="00851A44" w:rsidRDefault="00A5751A">
            <w:pPr>
              <w:spacing w:after="60"/>
              <w:jc w:val="center"/>
            </w:pPr>
            <w:r>
              <w:rPr>
                <w:b/>
                <w:color w:val="FFFFFF"/>
                <w:sz w:val="16"/>
              </w:rPr>
              <w:t>DEMOCRACY</w:t>
            </w:r>
          </w:p>
          <w:p w14:paraId="3A3B4DF4" w14:textId="77777777" w:rsidR="00851A44" w:rsidRDefault="00A5751A">
            <w:pPr>
              <w:spacing w:after="0"/>
              <w:jc w:val="center"/>
            </w:pPr>
            <w:r>
              <w:rPr>
                <w:color w:val="FFFFFF"/>
                <w:sz w:val="15"/>
              </w:rPr>
              <w:t>Every voice matters</w:t>
            </w:r>
          </w:p>
        </w:tc>
        <w:tc>
          <w:tcPr>
            <w:tcW w:w="2045" w:type="dxa"/>
            <w:shd w:val="clear" w:color="auto" w:fill="168C8C"/>
            <w:tcMar>
              <w:top w:w="100" w:type="dxa"/>
              <w:left w:w="70" w:type="dxa"/>
              <w:bottom w:w="100" w:type="dxa"/>
              <w:right w:w="70" w:type="dxa"/>
            </w:tcMar>
            <w:vAlign w:val="center"/>
          </w:tcPr>
          <w:p w14:paraId="102A68CE" w14:textId="77777777" w:rsidR="00851A44" w:rsidRDefault="00A5751A">
            <w:pPr>
              <w:spacing w:after="60"/>
              <w:jc w:val="center"/>
            </w:pPr>
            <w:r>
              <w:rPr>
                <w:b/>
                <w:color w:val="FFFFFF"/>
                <w:sz w:val="16"/>
              </w:rPr>
              <w:t>RULE OF LAW</w:t>
            </w:r>
          </w:p>
          <w:p w14:paraId="46034E2C" w14:textId="77777777" w:rsidR="00851A44" w:rsidRDefault="00A5751A">
            <w:pPr>
              <w:spacing w:after="0"/>
              <w:jc w:val="center"/>
            </w:pPr>
            <w:r>
              <w:rPr>
                <w:color w:val="FFFFFF"/>
                <w:sz w:val="15"/>
              </w:rPr>
              <w:t>Rules keep us safe</w:t>
            </w:r>
          </w:p>
        </w:tc>
        <w:tc>
          <w:tcPr>
            <w:tcW w:w="2045" w:type="dxa"/>
            <w:shd w:val="clear" w:color="auto" w:fill="17365D"/>
            <w:tcMar>
              <w:top w:w="100" w:type="dxa"/>
              <w:left w:w="70" w:type="dxa"/>
              <w:bottom w:w="100" w:type="dxa"/>
              <w:right w:w="70" w:type="dxa"/>
            </w:tcMar>
            <w:vAlign w:val="center"/>
          </w:tcPr>
          <w:p w14:paraId="07DAD5B0" w14:textId="77777777" w:rsidR="00851A44" w:rsidRDefault="00A5751A">
            <w:pPr>
              <w:spacing w:after="60"/>
              <w:jc w:val="center"/>
            </w:pPr>
            <w:r>
              <w:rPr>
                <w:b/>
                <w:color w:val="FFFFFF"/>
                <w:sz w:val="16"/>
              </w:rPr>
              <w:t>INDIVIDUAL LIBERTY</w:t>
            </w:r>
          </w:p>
          <w:p w14:paraId="71448365" w14:textId="77777777" w:rsidR="00851A44" w:rsidRDefault="00A5751A">
            <w:pPr>
              <w:spacing w:after="0"/>
              <w:jc w:val="center"/>
            </w:pPr>
            <w:r>
              <w:rPr>
                <w:color w:val="FFFFFF"/>
                <w:sz w:val="15"/>
              </w:rPr>
              <w:t>Safe choices &amp; freedom</w:t>
            </w:r>
          </w:p>
        </w:tc>
        <w:tc>
          <w:tcPr>
            <w:tcW w:w="2045" w:type="dxa"/>
            <w:shd w:val="clear" w:color="auto" w:fill="168C8C"/>
            <w:tcMar>
              <w:top w:w="100" w:type="dxa"/>
              <w:left w:w="70" w:type="dxa"/>
              <w:bottom w:w="100" w:type="dxa"/>
              <w:right w:w="70" w:type="dxa"/>
            </w:tcMar>
            <w:vAlign w:val="center"/>
          </w:tcPr>
          <w:p w14:paraId="6C71BE50" w14:textId="77777777" w:rsidR="00851A44" w:rsidRDefault="00A5751A">
            <w:pPr>
              <w:spacing w:after="60"/>
              <w:jc w:val="center"/>
            </w:pPr>
            <w:r>
              <w:rPr>
                <w:b/>
                <w:color w:val="FFFFFF"/>
                <w:sz w:val="16"/>
              </w:rPr>
              <w:t>MUTUAL RESPECT</w:t>
            </w:r>
          </w:p>
          <w:p w14:paraId="629EF062" w14:textId="77777777" w:rsidR="00851A44" w:rsidRDefault="00A5751A">
            <w:pPr>
              <w:spacing w:after="0"/>
              <w:jc w:val="center"/>
            </w:pPr>
            <w:r>
              <w:rPr>
                <w:color w:val="FFFFFF"/>
                <w:sz w:val="15"/>
              </w:rPr>
              <w:t>We value one another</w:t>
            </w:r>
          </w:p>
        </w:tc>
        <w:tc>
          <w:tcPr>
            <w:tcW w:w="2045" w:type="dxa"/>
            <w:shd w:val="clear" w:color="auto" w:fill="17365D"/>
            <w:tcMar>
              <w:top w:w="100" w:type="dxa"/>
              <w:left w:w="70" w:type="dxa"/>
              <w:bottom w:w="100" w:type="dxa"/>
              <w:right w:w="70" w:type="dxa"/>
            </w:tcMar>
            <w:vAlign w:val="center"/>
          </w:tcPr>
          <w:p w14:paraId="0678BA0B" w14:textId="77777777" w:rsidR="00851A44" w:rsidRDefault="00A5751A">
            <w:pPr>
              <w:spacing w:after="60"/>
              <w:jc w:val="center"/>
            </w:pPr>
            <w:r>
              <w:rPr>
                <w:b/>
                <w:color w:val="FFFFFF"/>
                <w:sz w:val="16"/>
              </w:rPr>
              <w:t>TOLERANCE</w:t>
            </w:r>
          </w:p>
          <w:p w14:paraId="6085F4B0" w14:textId="77777777" w:rsidR="00851A44" w:rsidRDefault="00A5751A">
            <w:pPr>
              <w:spacing w:after="0"/>
              <w:jc w:val="center"/>
            </w:pPr>
            <w:r>
              <w:rPr>
                <w:color w:val="FFFFFF"/>
                <w:sz w:val="15"/>
              </w:rPr>
              <w:t xml:space="preserve">We celebrate </w:t>
            </w:r>
            <w:r>
              <w:rPr>
                <w:color w:val="FFFFFF"/>
                <w:sz w:val="15"/>
              </w:rPr>
              <w:t>difference</w:t>
            </w:r>
          </w:p>
        </w:tc>
      </w:tr>
    </w:tbl>
    <w:p w14:paraId="05EEA46F" w14:textId="77777777" w:rsidR="00851A44" w:rsidRDefault="00851A44">
      <w:pPr>
        <w:spacing w:after="40" w:line="269" w:lineRule="auto"/>
      </w:pPr>
    </w:p>
    <w:p w14:paraId="2F26E5E8" w14:textId="7091C689" w:rsidR="00851A44" w:rsidRDefault="00851A44"/>
    <w:p w14:paraId="024EB5E0" w14:textId="77777777" w:rsidR="00851A44" w:rsidRDefault="00A5751A">
      <w:pPr>
        <w:pStyle w:val="Heading1"/>
        <w:spacing w:after="40"/>
      </w:pPr>
      <w:r>
        <w:rPr>
          <w:rFonts w:ascii="Aptos" w:hAnsi="Aptos"/>
        </w:rPr>
        <w:t>Mutual Respect &amp; Tolerance</w:t>
      </w:r>
    </w:p>
    <w:p w14:paraId="20A3F585" w14:textId="77777777" w:rsidR="00851A44" w:rsidRDefault="00A5751A">
      <w:pPr>
        <w:spacing w:after="240"/>
      </w:pPr>
      <w:r>
        <w:rPr>
          <w:i/>
          <w:color w:val="168C8C"/>
          <w:sz w:val="23"/>
        </w:rPr>
        <w:t>We teach children to value every person, celebrate difference and show kindness in words and actions.</w:t>
      </w:r>
    </w:p>
    <w:tbl>
      <w:tblPr>
        <w:tblW w:w="0" w:type="auto"/>
        <w:jc w:val="center"/>
        <w:tblLayout w:type="fixed"/>
        <w:tblLook w:val="04A0" w:firstRow="1" w:lastRow="0" w:firstColumn="1" w:lastColumn="0" w:noHBand="0" w:noVBand="1"/>
      </w:tblPr>
      <w:tblGrid>
        <w:gridCol w:w="5112"/>
        <w:gridCol w:w="5112"/>
      </w:tblGrid>
      <w:tr w:rsidR="00851A44" w14:paraId="06115F39" w14:textId="77777777">
        <w:trPr>
          <w:jc w:val="center"/>
        </w:trPr>
        <w:tc>
          <w:tcPr>
            <w:tcW w:w="5112" w:type="dxa"/>
            <w:shd w:val="clear" w:color="auto" w:fill="F7F4EA"/>
            <w:tcMar>
              <w:top w:w="130" w:type="dxa"/>
              <w:left w:w="150" w:type="dxa"/>
              <w:bottom w:w="130" w:type="dxa"/>
              <w:right w:w="150" w:type="dxa"/>
            </w:tcMar>
          </w:tcPr>
          <w:p w14:paraId="4D0EAA10" w14:textId="77777777" w:rsidR="00851A44" w:rsidRDefault="00A5751A">
            <w:pPr>
              <w:jc w:val="center"/>
            </w:pPr>
            <w:r>
              <w:rPr>
                <w:b/>
                <w:color w:val="E3A72F"/>
                <w:sz w:val="20"/>
              </w:rPr>
              <w:t>UNCRC</w:t>
            </w:r>
            <w:r>
              <w:rPr>
                <w:b/>
                <w:color w:val="E3A72F"/>
                <w:sz w:val="20"/>
              </w:rPr>
              <w:br/>
              <w:t>RIGHTS</w:t>
            </w:r>
          </w:p>
        </w:tc>
        <w:tc>
          <w:tcPr>
            <w:tcW w:w="5112" w:type="dxa"/>
            <w:shd w:val="clear" w:color="auto" w:fill="F7F4EA"/>
            <w:tcMar>
              <w:top w:w="130" w:type="dxa"/>
              <w:left w:w="150" w:type="dxa"/>
              <w:bottom w:w="130" w:type="dxa"/>
              <w:right w:w="150" w:type="dxa"/>
            </w:tcMar>
          </w:tcPr>
          <w:p w14:paraId="469F01E0" w14:textId="77777777" w:rsidR="00851A44" w:rsidRDefault="00A5751A">
            <w:pPr>
              <w:spacing w:after="60"/>
            </w:pPr>
            <w:r>
              <w:rPr>
                <w:b/>
                <w:color w:val="17365D"/>
                <w:sz w:val="19"/>
              </w:rPr>
              <w:t xml:space="preserve">Article 2  </w:t>
            </w:r>
            <w:r>
              <w:rPr>
                <w:sz w:val="19"/>
              </w:rPr>
              <w:t>Every child has the right to be treated equally and with respect</w:t>
            </w:r>
          </w:p>
          <w:p w14:paraId="5D17D4F3" w14:textId="77777777" w:rsidR="00851A44" w:rsidRDefault="00A5751A">
            <w:pPr>
              <w:spacing w:after="60"/>
            </w:pPr>
            <w:r>
              <w:rPr>
                <w:b/>
                <w:color w:val="17365D"/>
                <w:sz w:val="19"/>
              </w:rPr>
              <w:t xml:space="preserve">Article 14  </w:t>
            </w:r>
            <w:r>
              <w:rPr>
                <w:sz w:val="19"/>
              </w:rPr>
              <w:t>Every child has the right to practise their own religion</w:t>
            </w:r>
          </w:p>
          <w:p w14:paraId="765161AA" w14:textId="77777777" w:rsidR="00851A44" w:rsidRDefault="00A5751A">
            <w:pPr>
              <w:spacing w:after="60"/>
            </w:pPr>
            <w:r>
              <w:rPr>
                <w:b/>
                <w:color w:val="17365D"/>
                <w:sz w:val="19"/>
              </w:rPr>
              <w:t xml:space="preserve">Article 29  </w:t>
            </w:r>
            <w:r>
              <w:rPr>
                <w:sz w:val="19"/>
              </w:rPr>
              <w:t>Every child has the right to an education</w:t>
            </w:r>
          </w:p>
          <w:p w14:paraId="2B1CAC79" w14:textId="77777777" w:rsidR="00851A44" w:rsidRDefault="00A5751A">
            <w:pPr>
              <w:spacing w:after="0"/>
            </w:pPr>
            <w:r>
              <w:rPr>
                <w:b/>
                <w:color w:val="17365D"/>
                <w:sz w:val="19"/>
              </w:rPr>
              <w:t xml:space="preserve">Article 30  </w:t>
            </w:r>
            <w:r>
              <w:rPr>
                <w:sz w:val="19"/>
              </w:rPr>
              <w:t>Every child has the right to practise their own culture</w:t>
            </w:r>
          </w:p>
        </w:tc>
      </w:tr>
    </w:tbl>
    <w:p w14:paraId="637EC933" w14:textId="77777777" w:rsidR="00851A44" w:rsidRDefault="00851A44">
      <w:pPr>
        <w:spacing w:after="20" w:line="269" w:lineRule="auto"/>
      </w:pPr>
    </w:p>
    <w:p w14:paraId="11F98BE9" w14:textId="77777777" w:rsidR="00851A44" w:rsidRDefault="00A5751A">
      <w:pPr>
        <w:spacing w:before="160" w:after="60"/>
      </w:pPr>
      <w:r>
        <w:rPr>
          <w:b/>
          <w:color w:val="168C8C"/>
          <w:sz w:val="26"/>
        </w:rPr>
        <w:t>Our values in action</w:t>
      </w:r>
    </w:p>
    <w:p w14:paraId="2D793014" w14:textId="77777777" w:rsidR="00851A44" w:rsidRDefault="00A5751A">
      <w:pPr>
        <w:spacing w:after="120" w:line="271" w:lineRule="auto"/>
      </w:pPr>
      <w:r>
        <w:t xml:space="preserve">Our whole-school values project </w:t>
      </w:r>
      <w:r>
        <w:t>develops the attitudes children need to live happy, successful lives in their communities. A monthly value is explored through assemblies, Health Education (HE) sessions and everyday conversations across school. Families receive a monthly values letter exp</w:t>
      </w:r>
      <w:r>
        <w:t>laining the value, what it means and how it can be demonstrated.</w:t>
      </w:r>
    </w:p>
    <w:p w14:paraId="1D363F37" w14:textId="77777777" w:rsidR="00851A44" w:rsidRDefault="00A5751A">
      <w:pPr>
        <w:spacing w:before="160" w:after="60"/>
      </w:pPr>
      <w:r>
        <w:rPr>
          <w:b/>
          <w:color w:val="168C8C"/>
          <w:sz w:val="26"/>
        </w:rPr>
        <w:t>Celebrating role models</w:t>
      </w:r>
    </w:p>
    <w:p w14:paraId="4523F38D" w14:textId="77777777" w:rsidR="00851A44" w:rsidRDefault="00A5751A">
      <w:pPr>
        <w:spacing w:after="120" w:line="271" w:lineRule="auto"/>
      </w:pPr>
      <w:r>
        <w:t>Each month, teachers nominate a pupil who is a strong role model for one or more of our school values. The recipient receives a “Good Role Model” badge and their photo</w:t>
      </w:r>
      <w:r>
        <w:t>graph is displayed in the school hall. Our school values — alongside values chosen by staff and governors — are also displayed prominently.</w:t>
      </w:r>
    </w:p>
    <w:p w14:paraId="0F434882" w14:textId="77777777" w:rsidR="00851A44" w:rsidRDefault="00A5751A">
      <w:pPr>
        <w:spacing w:before="160" w:after="60"/>
      </w:pPr>
      <w:r>
        <w:rPr>
          <w:b/>
          <w:color w:val="168C8C"/>
          <w:sz w:val="26"/>
        </w:rPr>
        <w:t>Respect through RE</w:t>
      </w:r>
    </w:p>
    <w:p w14:paraId="2341665D" w14:textId="77777777" w:rsidR="00851A44" w:rsidRDefault="00A5751A">
      <w:pPr>
        <w:spacing w:after="120" w:line="271" w:lineRule="auto"/>
      </w:pPr>
      <w:r>
        <w:t>In Religious Education, children explore challenging questions, listen to different viewpoints an</w:t>
      </w:r>
      <w:r>
        <w:t>d learn what faith practices mean to individuals. Our enquiry-based approach helps pupils develop mutual respect, tolerance and critical-thinking skills so they can discuss beliefs thoughtfully and recognise intolerance in their community and the media.</w:t>
      </w:r>
    </w:p>
    <w:p w14:paraId="7CECF759" w14:textId="3738E553" w:rsidR="00851A44" w:rsidRDefault="00851A44"/>
    <w:p w14:paraId="29DA077F" w14:textId="77777777" w:rsidR="00851A44" w:rsidRDefault="00A5751A">
      <w:pPr>
        <w:pStyle w:val="Heading1"/>
        <w:spacing w:after="40"/>
      </w:pPr>
      <w:r>
        <w:rPr>
          <w:rFonts w:ascii="Aptos" w:hAnsi="Aptos"/>
        </w:rPr>
        <w:t>Democracy</w:t>
      </w:r>
    </w:p>
    <w:p w14:paraId="2C5E57D9" w14:textId="77777777" w:rsidR="00851A44" w:rsidRDefault="00A5751A">
      <w:pPr>
        <w:spacing w:after="240"/>
      </w:pPr>
      <w:r>
        <w:rPr>
          <w:i/>
          <w:color w:val="168C8C"/>
          <w:sz w:val="23"/>
        </w:rPr>
        <w:t>We help children understand that their views matter — and that listening respectfully to others matters too.</w:t>
      </w:r>
    </w:p>
    <w:tbl>
      <w:tblPr>
        <w:tblW w:w="0" w:type="auto"/>
        <w:jc w:val="center"/>
        <w:tblLayout w:type="fixed"/>
        <w:tblLook w:val="04A0" w:firstRow="1" w:lastRow="0" w:firstColumn="1" w:lastColumn="0" w:noHBand="0" w:noVBand="1"/>
      </w:tblPr>
      <w:tblGrid>
        <w:gridCol w:w="5112"/>
        <w:gridCol w:w="5112"/>
      </w:tblGrid>
      <w:tr w:rsidR="00851A44" w14:paraId="16569EBF" w14:textId="77777777">
        <w:trPr>
          <w:jc w:val="center"/>
        </w:trPr>
        <w:tc>
          <w:tcPr>
            <w:tcW w:w="5112" w:type="dxa"/>
            <w:shd w:val="clear" w:color="auto" w:fill="F7F4EA"/>
            <w:tcMar>
              <w:top w:w="130" w:type="dxa"/>
              <w:left w:w="150" w:type="dxa"/>
              <w:bottom w:w="130" w:type="dxa"/>
              <w:right w:w="150" w:type="dxa"/>
            </w:tcMar>
          </w:tcPr>
          <w:p w14:paraId="3A5CE8F6" w14:textId="77777777" w:rsidR="00851A44" w:rsidRDefault="00A5751A">
            <w:pPr>
              <w:jc w:val="center"/>
            </w:pPr>
            <w:r>
              <w:rPr>
                <w:b/>
                <w:color w:val="E3A72F"/>
                <w:sz w:val="20"/>
              </w:rPr>
              <w:t>UNCRC</w:t>
            </w:r>
            <w:r>
              <w:rPr>
                <w:b/>
                <w:color w:val="E3A72F"/>
                <w:sz w:val="20"/>
              </w:rPr>
              <w:br/>
              <w:t>RIGHTS</w:t>
            </w:r>
          </w:p>
        </w:tc>
        <w:tc>
          <w:tcPr>
            <w:tcW w:w="5112" w:type="dxa"/>
            <w:shd w:val="clear" w:color="auto" w:fill="F7F4EA"/>
            <w:tcMar>
              <w:top w:w="130" w:type="dxa"/>
              <w:left w:w="150" w:type="dxa"/>
              <w:bottom w:w="130" w:type="dxa"/>
              <w:right w:w="150" w:type="dxa"/>
            </w:tcMar>
          </w:tcPr>
          <w:p w14:paraId="19620A00" w14:textId="77777777" w:rsidR="00851A44" w:rsidRDefault="00A5751A">
            <w:pPr>
              <w:spacing w:after="60"/>
            </w:pPr>
            <w:r>
              <w:rPr>
                <w:b/>
                <w:color w:val="17365D"/>
                <w:sz w:val="19"/>
              </w:rPr>
              <w:t xml:space="preserve">Article 12  </w:t>
            </w:r>
            <w:r>
              <w:rPr>
                <w:sz w:val="19"/>
              </w:rPr>
              <w:t>Every child has the right to be heard</w:t>
            </w:r>
          </w:p>
          <w:p w14:paraId="6126534D" w14:textId="77777777" w:rsidR="00851A44" w:rsidRDefault="00A5751A">
            <w:pPr>
              <w:spacing w:after="0"/>
            </w:pPr>
            <w:r>
              <w:rPr>
                <w:b/>
                <w:color w:val="17365D"/>
                <w:sz w:val="19"/>
              </w:rPr>
              <w:t xml:space="preserve">Article 2  </w:t>
            </w:r>
            <w:r>
              <w:rPr>
                <w:sz w:val="19"/>
              </w:rPr>
              <w:t>Every child has the right to be treated equally and with respect</w:t>
            </w:r>
          </w:p>
        </w:tc>
      </w:tr>
    </w:tbl>
    <w:p w14:paraId="1414BCD6" w14:textId="77777777" w:rsidR="00851A44" w:rsidRDefault="00851A44">
      <w:pPr>
        <w:spacing w:after="20" w:line="269" w:lineRule="auto"/>
      </w:pPr>
    </w:p>
    <w:p w14:paraId="7A9D2119" w14:textId="77777777" w:rsidR="00851A44" w:rsidRDefault="00A5751A">
      <w:pPr>
        <w:spacing w:before="160" w:after="60"/>
      </w:pPr>
      <w:r>
        <w:rPr>
          <w:b/>
          <w:color w:val="168C8C"/>
          <w:sz w:val="26"/>
        </w:rPr>
        <w:t>Pupil voice</w:t>
      </w:r>
    </w:p>
    <w:p w14:paraId="790BC798" w14:textId="77777777" w:rsidR="00851A44" w:rsidRDefault="00A5751A">
      <w:pPr>
        <w:spacing w:after="120" w:line="271" w:lineRule="auto"/>
      </w:pPr>
      <w:r>
        <w:t>Pupils are listened to by adults and are taught to listen carefully and respectfully to one another. Children share their opinions and ideas through the New Waltham A</w:t>
      </w:r>
      <w:r>
        <w:t>cademy School Council, pupil-voice activities and regular questionnaires.</w:t>
      </w:r>
    </w:p>
    <w:p w14:paraId="53F51AD0" w14:textId="77777777" w:rsidR="00851A44" w:rsidRDefault="00A5751A">
      <w:pPr>
        <w:spacing w:before="160" w:after="60"/>
      </w:pPr>
      <w:r>
        <w:rPr>
          <w:b/>
          <w:color w:val="168C8C"/>
          <w:sz w:val="26"/>
        </w:rPr>
        <w:t>Democracy in action</w:t>
      </w:r>
    </w:p>
    <w:p w14:paraId="7D127C7E" w14:textId="77777777" w:rsidR="00851A44" w:rsidRDefault="00A5751A">
      <w:pPr>
        <w:spacing w:after="120" w:line="271" w:lineRule="auto"/>
      </w:pPr>
      <w:r>
        <w:t>School Council representatives are elected by pupil vote, reflecting the principles of the British electoral system. Visits to the local council and the Houses of</w:t>
      </w:r>
      <w:r>
        <w:t xml:space="preserve"> Parliament, together with “hot air debates” and mock elections, help pupils learn how to form, explain and defend a point of view.</w:t>
      </w:r>
    </w:p>
    <w:p w14:paraId="493EF34C" w14:textId="77777777" w:rsidR="00851A44" w:rsidRDefault="00A5751A">
      <w:pPr>
        <w:spacing w:before="160" w:after="60"/>
      </w:pPr>
      <w:r>
        <w:rPr>
          <w:b/>
          <w:color w:val="168C8C"/>
          <w:sz w:val="26"/>
        </w:rPr>
        <w:t>Rights and responsibilities</w:t>
      </w:r>
    </w:p>
    <w:p w14:paraId="0F087877" w14:textId="77777777" w:rsidR="00851A44" w:rsidRDefault="00A5751A">
      <w:pPr>
        <w:spacing w:after="120" w:line="271" w:lineRule="auto"/>
      </w:pPr>
      <w:r>
        <w:t>Our work towards becoming a UNICEF Rights Respecting School strengthens pupils’ understanding th</w:t>
      </w:r>
      <w:r>
        <w:t>at everyone has a voice, alongside a responsibility to respect the rights of others.</w:t>
      </w:r>
    </w:p>
    <w:p w14:paraId="121843AA" w14:textId="1CC28209" w:rsidR="00851A44" w:rsidRDefault="00851A44"/>
    <w:p w14:paraId="47E88967" w14:textId="77777777" w:rsidR="00851A44" w:rsidRDefault="00A5751A">
      <w:pPr>
        <w:pStyle w:val="Heading1"/>
        <w:spacing w:after="40"/>
      </w:pPr>
      <w:r>
        <w:rPr>
          <w:rFonts w:ascii="Aptos" w:hAnsi="Aptos"/>
        </w:rPr>
        <w:t>Individual Liberty</w:t>
      </w:r>
    </w:p>
    <w:p w14:paraId="3EEC1A8C" w14:textId="77777777" w:rsidR="00851A44" w:rsidRDefault="00A5751A">
      <w:pPr>
        <w:spacing w:after="240"/>
      </w:pPr>
      <w:r>
        <w:rPr>
          <w:i/>
          <w:color w:val="168C8C"/>
          <w:sz w:val="23"/>
        </w:rPr>
        <w:t xml:space="preserve">We empower pupils to make informed choices, understand their rights and use </w:t>
      </w:r>
      <w:r>
        <w:rPr>
          <w:i/>
          <w:color w:val="168C8C"/>
          <w:sz w:val="23"/>
        </w:rPr>
        <w:t>their freedoms safely and responsibly.</w:t>
      </w:r>
    </w:p>
    <w:tbl>
      <w:tblPr>
        <w:tblW w:w="0" w:type="auto"/>
        <w:jc w:val="center"/>
        <w:tblLayout w:type="fixed"/>
        <w:tblLook w:val="04A0" w:firstRow="1" w:lastRow="0" w:firstColumn="1" w:lastColumn="0" w:noHBand="0" w:noVBand="1"/>
      </w:tblPr>
      <w:tblGrid>
        <w:gridCol w:w="5112"/>
        <w:gridCol w:w="5112"/>
      </w:tblGrid>
      <w:tr w:rsidR="00851A44" w14:paraId="502EF535" w14:textId="77777777">
        <w:trPr>
          <w:jc w:val="center"/>
        </w:trPr>
        <w:tc>
          <w:tcPr>
            <w:tcW w:w="5112" w:type="dxa"/>
            <w:shd w:val="clear" w:color="auto" w:fill="F7F4EA"/>
            <w:tcMar>
              <w:top w:w="130" w:type="dxa"/>
              <w:left w:w="150" w:type="dxa"/>
              <w:bottom w:w="130" w:type="dxa"/>
              <w:right w:w="150" w:type="dxa"/>
            </w:tcMar>
          </w:tcPr>
          <w:p w14:paraId="02C33671" w14:textId="77777777" w:rsidR="00851A44" w:rsidRDefault="00A5751A">
            <w:pPr>
              <w:jc w:val="center"/>
            </w:pPr>
            <w:r>
              <w:rPr>
                <w:b/>
                <w:color w:val="E3A72F"/>
                <w:sz w:val="20"/>
              </w:rPr>
              <w:t>UNCRC</w:t>
            </w:r>
            <w:r>
              <w:rPr>
                <w:b/>
                <w:color w:val="E3A72F"/>
                <w:sz w:val="20"/>
              </w:rPr>
              <w:br/>
              <w:t>RIGHTS</w:t>
            </w:r>
          </w:p>
        </w:tc>
        <w:tc>
          <w:tcPr>
            <w:tcW w:w="5112" w:type="dxa"/>
            <w:shd w:val="clear" w:color="auto" w:fill="F7F4EA"/>
            <w:tcMar>
              <w:top w:w="130" w:type="dxa"/>
              <w:left w:w="150" w:type="dxa"/>
              <w:bottom w:w="130" w:type="dxa"/>
              <w:right w:w="150" w:type="dxa"/>
            </w:tcMar>
          </w:tcPr>
          <w:p w14:paraId="160C4EC4" w14:textId="77777777" w:rsidR="00851A44" w:rsidRDefault="00A5751A">
            <w:pPr>
              <w:spacing w:after="60"/>
            </w:pPr>
            <w:r>
              <w:rPr>
                <w:b/>
                <w:color w:val="17365D"/>
                <w:sz w:val="19"/>
              </w:rPr>
              <w:t xml:space="preserve">Article 19  </w:t>
            </w:r>
            <w:r>
              <w:rPr>
                <w:sz w:val="19"/>
              </w:rPr>
              <w:t>Every child has the right to be protected from harm</w:t>
            </w:r>
          </w:p>
          <w:p w14:paraId="71367424" w14:textId="77777777" w:rsidR="00851A44" w:rsidRDefault="00A5751A">
            <w:pPr>
              <w:spacing w:after="60"/>
            </w:pPr>
            <w:r>
              <w:rPr>
                <w:b/>
                <w:color w:val="17365D"/>
                <w:sz w:val="19"/>
              </w:rPr>
              <w:t xml:space="preserve">Article 12  </w:t>
            </w:r>
            <w:r>
              <w:rPr>
                <w:sz w:val="19"/>
              </w:rPr>
              <w:t>Every child has the right to be heard</w:t>
            </w:r>
          </w:p>
          <w:p w14:paraId="51129019" w14:textId="77777777" w:rsidR="00851A44" w:rsidRDefault="00A5751A">
            <w:pPr>
              <w:spacing w:after="0"/>
            </w:pPr>
            <w:r>
              <w:rPr>
                <w:b/>
                <w:color w:val="17365D"/>
                <w:sz w:val="19"/>
              </w:rPr>
              <w:t xml:space="preserve">Article 2  </w:t>
            </w:r>
            <w:r>
              <w:rPr>
                <w:sz w:val="19"/>
              </w:rPr>
              <w:t>Every child has the right to be treated equally and with respect</w:t>
            </w:r>
          </w:p>
        </w:tc>
      </w:tr>
    </w:tbl>
    <w:p w14:paraId="3481E233" w14:textId="77777777" w:rsidR="00851A44" w:rsidRDefault="00851A44">
      <w:pPr>
        <w:spacing w:after="20" w:line="269" w:lineRule="auto"/>
      </w:pPr>
    </w:p>
    <w:p w14:paraId="75CF803D" w14:textId="77777777" w:rsidR="00851A44" w:rsidRDefault="00A5751A">
      <w:pPr>
        <w:spacing w:before="160" w:after="60"/>
      </w:pPr>
      <w:r>
        <w:rPr>
          <w:b/>
          <w:color w:val="168C8C"/>
          <w:sz w:val="26"/>
        </w:rPr>
        <w:t>Confidence and choice</w:t>
      </w:r>
    </w:p>
    <w:p w14:paraId="34778977" w14:textId="77777777" w:rsidR="00851A44" w:rsidRDefault="00A5751A">
      <w:pPr>
        <w:spacing w:after="120" w:line="271" w:lineRule="auto"/>
      </w:pPr>
      <w:r>
        <w:t xml:space="preserve">Within a safe and supportive environment, pupils are encouraged to make choices and develop self-knowledge, self-esteem and self-confidence. Clear boundaries help children understand how to exercise their rights and personal freedoms </w:t>
      </w:r>
      <w:r>
        <w:t>responsibly.</w:t>
      </w:r>
    </w:p>
    <w:p w14:paraId="68E163E2" w14:textId="77777777" w:rsidR="00851A44" w:rsidRDefault="00A5751A">
      <w:pPr>
        <w:spacing w:before="160" w:after="60"/>
      </w:pPr>
      <w:r>
        <w:rPr>
          <w:b/>
          <w:color w:val="168C8C"/>
          <w:sz w:val="26"/>
        </w:rPr>
        <w:t>Staying safe</w:t>
      </w:r>
    </w:p>
    <w:p w14:paraId="29C1C426" w14:textId="77777777" w:rsidR="00851A44" w:rsidRDefault="00A5751A">
      <w:pPr>
        <w:spacing w:after="120" w:line="271" w:lineRule="auto"/>
      </w:pPr>
      <w:r>
        <w:lastRenderedPageBreak/>
        <w:t>Online safety and Health Education lessons teach pupils how to make safe, informed decisions. Our strong anti-bullying culture and values work encourage children to make positive choices and seek help when they need it.</w:t>
      </w:r>
    </w:p>
    <w:p w14:paraId="098EA0A1" w14:textId="77777777" w:rsidR="00851A44" w:rsidRDefault="00A5751A">
      <w:pPr>
        <w:spacing w:before="160" w:after="60"/>
      </w:pPr>
      <w:r>
        <w:rPr>
          <w:b/>
          <w:color w:val="168C8C"/>
          <w:sz w:val="26"/>
        </w:rPr>
        <w:t>Everyday i</w:t>
      </w:r>
      <w:r>
        <w:rPr>
          <w:b/>
          <w:color w:val="168C8C"/>
          <w:sz w:val="26"/>
        </w:rPr>
        <w:t>ndependence</w:t>
      </w:r>
    </w:p>
    <w:p w14:paraId="3FB4E428" w14:textId="77777777" w:rsidR="00851A44" w:rsidRDefault="00A5751A">
      <w:pPr>
        <w:spacing w:after="120" w:line="271" w:lineRule="auto"/>
      </w:pPr>
      <w:r>
        <w:t>Children experience meaningful choice throughout school life — from selecting an appropriate level of challenge in lessons to choosing extra-curricular clubs, music opportunities and their daily lunch option.</w:t>
      </w:r>
    </w:p>
    <w:p w14:paraId="19A197B1" w14:textId="36B18607" w:rsidR="00851A44" w:rsidRDefault="00851A44">
      <w:pPr>
        <w:spacing w:before="140" w:after="0"/>
        <w:jc w:val="center"/>
      </w:pPr>
    </w:p>
    <w:p w14:paraId="67452DE0" w14:textId="6D0367C9" w:rsidR="00851A44" w:rsidRDefault="00851A44"/>
    <w:p w14:paraId="63FDDCA4" w14:textId="77777777" w:rsidR="00851A44" w:rsidRDefault="00A5751A">
      <w:pPr>
        <w:pStyle w:val="Heading1"/>
        <w:spacing w:after="40"/>
      </w:pPr>
      <w:r>
        <w:rPr>
          <w:rFonts w:ascii="Aptos" w:hAnsi="Aptos"/>
        </w:rPr>
        <w:t>Rule of Law</w:t>
      </w:r>
    </w:p>
    <w:p w14:paraId="1D06597F" w14:textId="77777777" w:rsidR="00851A44" w:rsidRDefault="00A5751A">
      <w:pPr>
        <w:spacing w:after="240"/>
      </w:pPr>
      <w:r>
        <w:rPr>
          <w:i/>
          <w:color w:val="168C8C"/>
          <w:sz w:val="23"/>
        </w:rPr>
        <w:t>Children learn why rules and laws exist, how they protect people and why our actions have consequences.</w:t>
      </w:r>
    </w:p>
    <w:tbl>
      <w:tblPr>
        <w:tblW w:w="0" w:type="auto"/>
        <w:jc w:val="center"/>
        <w:tblLayout w:type="fixed"/>
        <w:tblLook w:val="04A0" w:firstRow="1" w:lastRow="0" w:firstColumn="1" w:lastColumn="0" w:noHBand="0" w:noVBand="1"/>
      </w:tblPr>
      <w:tblGrid>
        <w:gridCol w:w="5112"/>
        <w:gridCol w:w="5112"/>
      </w:tblGrid>
      <w:tr w:rsidR="00851A44" w14:paraId="200793F9" w14:textId="77777777">
        <w:trPr>
          <w:jc w:val="center"/>
        </w:trPr>
        <w:tc>
          <w:tcPr>
            <w:tcW w:w="5112" w:type="dxa"/>
            <w:shd w:val="clear" w:color="auto" w:fill="F7F4EA"/>
            <w:tcMar>
              <w:top w:w="130" w:type="dxa"/>
              <w:left w:w="150" w:type="dxa"/>
              <w:bottom w:w="130" w:type="dxa"/>
              <w:right w:w="150" w:type="dxa"/>
            </w:tcMar>
          </w:tcPr>
          <w:p w14:paraId="17A40F6B" w14:textId="77777777" w:rsidR="00851A44" w:rsidRDefault="00A5751A">
            <w:pPr>
              <w:jc w:val="center"/>
            </w:pPr>
            <w:r>
              <w:rPr>
                <w:b/>
                <w:color w:val="E3A72F"/>
                <w:sz w:val="20"/>
              </w:rPr>
              <w:t>UNCRC</w:t>
            </w:r>
            <w:r>
              <w:rPr>
                <w:b/>
                <w:color w:val="E3A72F"/>
                <w:sz w:val="20"/>
              </w:rPr>
              <w:br/>
              <w:t>RIGHTS</w:t>
            </w:r>
          </w:p>
        </w:tc>
        <w:tc>
          <w:tcPr>
            <w:tcW w:w="5112" w:type="dxa"/>
            <w:shd w:val="clear" w:color="auto" w:fill="F7F4EA"/>
            <w:tcMar>
              <w:top w:w="130" w:type="dxa"/>
              <w:left w:w="150" w:type="dxa"/>
              <w:bottom w:w="130" w:type="dxa"/>
              <w:right w:w="150" w:type="dxa"/>
            </w:tcMar>
          </w:tcPr>
          <w:p w14:paraId="0BF02AC8" w14:textId="77777777" w:rsidR="00851A44" w:rsidRDefault="00A5751A">
            <w:pPr>
              <w:spacing w:after="60"/>
            </w:pPr>
            <w:r>
              <w:rPr>
                <w:b/>
                <w:color w:val="17365D"/>
                <w:sz w:val="19"/>
              </w:rPr>
              <w:t xml:space="preserve">Article 19  </w:t>
            </w:r>
            <w:r>
              <w:rPr>
                <w:sz w:val="19"/>
              </w:rPr>
              <w:t>Every child has the right to be protected from harm</w:t>
            </w:r>
          </w:p>
          <w:p w14:paraId="17A5E2E5" w14:textId="77777777" w:rsidR="00851A44" w:rsidRDefault="00A5751A">
            <w:pPr>
              <w:spacing w:after="60"/>
            </w:pPr>
            <w:r>
              <w:rPr>
                <w:b/>
                <w:color w:val="17365D"/>
                <w:sz w:val="19"/>
              </w:rPr>
              <w:t xml:space="preserve">Article 2  </w:t>
            </w:r>
            <w:r>
              <w:rPr>
                <w:sz w:val="19"/>
              </w:rPr>
              <w:t xml:space="preserve">Every child has </w:t>
            </w:r>
            <w:r>
              <w:rPr>
                <w:sz w:val="19"/>
              </w:rPr>
              <w:t>the right to be treated equally and with respect</w:t>
            </w:r>
          </w:p>
          <w:p w14:paraId="51FE336C" w14:textId="77777777" w:rsidR="00851A44" w:rsidRDefault="00A5751A">
            <w:pPr>
              <w:spacing w:after="0"/>
            </w:pPr>
            <w:r>
              <w:rPr>
                <w:b/>
                <w:color w:val="17365D"/>
                <w:sz w:val="19"/>
              </w:rPr>
              <w:t xml:space="preserve">Article 29  </w:t>
            </w:r>
            <w:r>
              <w:rPr>
                <w:sz w:val="19"/>
              </w:rPr>
              <w:t>Every child has the right to an education</w:t>
            </w:r>
          </w:p>
        </w:tc>
      </w:tr>
    </w:tbl>
    <w:p w14:paraId="5DC473D9" w14:textId="77777777" w:rsidR="00851A44" w:rsidRDefault="00851A44">
      <w:pPr>
        <w:spacing w:after="20" w:line="269" w:lineRule="auto"/>
      </w:pPr>
    </w:p>
    <w:p w14:paraId="549D351B" w14:textId="77777777" w:rsidR="00851A44" w:rsidRDefault="00A5751A">
      <w:pPr>
        <w:spacing w:before="160" w:after="60"/>
      </w:pPr>
      <w:r>
        <w:rPr>
          <w:b/>
          <w:color w:val="168C8C"/>
          <w:sz w:val="26"/>
        </w:rPr>
        <w:t>Understanding rules</w:t>
      </w:r>
    </w:p>
    <w:p w14:paraId="2E0B2E84" w14:textId="77777777" w:rsidR="00851A44" w:rsidRDefault="00A5751A">
      <w:pPr>
        <w:spacing w:after="120" w:line="271" w:lineRule="auto"/>
      </w:pPr>
      <w:r>
        <w:t>The importance of rules and laws — in the classroom, across school and in the wider country — is reinforced through lessons, assemb</w:t>
      </w:r>
      <w:r>
        <w:t>lies, RE, PE, behaviour expectations and class charters created during transition week. By helping to shape class rules, pupils understand both the reasons for them and the consequences when they are broken.</w:t>
      </w:r>
    </w:p>
    <w:p w14:paraId="7E045265" w14:textId="77777777" w:rsidR="00851A44" w:rsidRDefault="00A5751A">
      <w:pPr>
        <w:spacing w:before="160" w:after="60"/>
      </w:pPr>
      <w:r>
        <w:rPr>
          <w:b/>
          <w:color w:val="168C8C"/>
          <w:sz w:val="26"/>
        </w:rPr>
        <w:t>Keeping communities safe</w:t>
      </w:r>
    </w:p>
    <w:p w14:paraId="06D9E1BC" w14:textId="77777777" w:rsidR="00851A44" w:rsidRDefault="00A5751A">
      <w:pPr>
        <w:spacing w:after="120" w:line="271" w:lineRule="auto"/>
      </w:pPr>
      <w:r>
        <w:t>We support pupils to di</w:t>
      </w:r>
      <w:r>
        <w:t>stinguish right from wrong and understand that living under the rule of law protects individuals. Visits and input from organisations such as the Police, Fire Service and NSPCC reinforce these messages. Our restorative approach helps children resolve confl</w:t>
      </w:r>
      <w:r>
        <w:t>ict and repair relationships.</w:t>
      </w:r>
    </w:p>
    <w:p w14:paraId="6FB59248" w14:textId="77777777" w:rsidR="00851A44" w:rsidRDefault="00A5751A">
      <w:pPr>
        <w:spacing w:before="160" w:after="60"/>
      </w:pPr>
      <w:r>
        <w:rPr>
          <w:b/>
          <w:color w:val="168C8C"/>
          <w:sz w:val="26"/>
        </w:rPr>
        <w:t>Exploring law through RE</w:t>
      </w:r>
    </w:p>
    <w:p w14:paraId="23B9BBB6" w14:textId="77777777" w:rsidR="00851A44" w:rsidRDefault="00A5751A">
      <w:pPr>
        <w:spacing w:after="120" w:line="271" w:lineRule="auto"/>
      </w:pPr>
      <w:r>
        <w:t xml:space="preserve">RE gives pupils opportunities to consider laws, commandments and expectations within different faiths, and how these can shape people’s lives. For example, pupils may explore Muslim prayer routines or </w:t>
      </w:r>
      <w:r>
        <w:t>Christian ideas about forgiveness, law and responsibility.</w:t>
      </w:r>
    </w:p>
    <w:p w14:paraId="2762E9CB" w14:textId="666435A4" w:rsidR="00851A44" w:rsidRDefault="00851A44">
      <w:pPr>
        <w:spacing w:before="140" w:after="0"/>
        <w:jc w:val="center"/>
      </w:pPr>
    </w:p>
    <w:p w14:paraId="18AFDED3" w14:textId="77777777" w:rsidR="00851A44" w:rsidRDefault="00A5751A">
      <w:pPr>
        <w:spacing w:before="280" w:after="80"/>
      </w:pPr>
      <w:r>
        <w:rPr>
          <w:b/>
          <w:color w:val="17365D"/>
          <w:sz w:val="28"/>
        </w:rPr>
        <w:t>Our shared aim</w:t>
      </w:r>
    </w:p>
    <w:p w14:paraId="2E040278" w14:textId="77777777" w:rsidR="00851A44" w:rsidRDefault="00A5751A">
      <w:pPr>
        <w:spacing w:after="0"/>
      </w:pPr>
      <w:r>
        <w:t xml:space="preserve">Through these experiences, we help every child grow into a thoughtful, confident and responsible citizen who </w:t>
      </w:r>
      <w:r>
        <w:t>understands their rights, respects the rights of others and is ready to contribute positively to modern Britain.</w:t>
      </w:r>
    </w:p>
    <w:sectPr w:rsidR="00851A44" w:rsidSect="00034616">
      <w:headerReference w:type="default" r:id="rId8"/>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F392A" w14:textId="77777777" w:rsidR="00A5751A" w:rsidRDefault="00A5751A">
      <w:pPr>
        <w:spacing w:after="0" w:line="240" w:lineRule="auto"/>
      </w:pPr>
      <w:r>
        <w:separator/>
      </w:r>
    </w:p>
  </w:endnote>
  <w:endnote w:type="continuationSeparator" w:id="0">
    <w:p w14:paraId="36E2ACEA" w14:textId="77777777" w:rsidR="00A5751A" w:rsidRDefault="00A57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19EFB" w14:textId="77777777" w:rsidR="00851A44" w:rsidRDefault="00A5751A">
    <w:pPr>
      <w:pStyle w:val="Footer"/>
      <w:jc w:val="center"/>
    </w:pPr>
    <w:r>
      <w:rPr>
        <w:color w:val="66757F"/>
        <w:sz w:val="16"/>
      </w:rPr>
      <w:t>Growing responsible, respectful and confident citizens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D02FF" w14:textId="77777777" w:rsidR="00A5751A" w:rsidRDefault="00A5751A">
      <w:pPr>
        <w:spacing w:after="0" w:line="240" w:lineRule="auto"/>
      </w:pPr>
      <w:r>
        <w:separator/>
      </w:r>
    </w:p>
  </w:footnote>
  <w:footnote w:type="continuationSeparator" w:id="0">
    <w:p w14:paraId="499428FF" w14:textId="77777777" w:rsidR="00A5751A" w:rsidRDefault="00A57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0EE6B" w14:textId="77777777" w:rsidR="00851A44" w:rsidRDefault="00A5751A">
    <w:pPr>
      <w:pStyle w:val="Header"/>
      <w:jc w:val="right"/>
    </w:pPr>
    <w:r>
      <w:rPr>
        <w:b/>
        <w:color w:val="17365D"/>
        <w:sz w:val="16"/>
      </w:rPr>
      <w:t>NEW WALTHAM ACADEMY  •  BRITISH VALUES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A42BB"/>
    <w:rsid w:val="00851A44"/>
    <w:rsid w:val="00A5751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853F5F"/>
  <w14:defaultImageDpi w14:val="300"/>
  <w15:docId w15:val="{A8153551-7C70-40D9-A96F-FF9C1E166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63238"/>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louise Clarke</cp:lastModifiedBy>
  <cp:revision>2</cp:revision>
  <dcterms:created xsi:type="dcterms:W3CDTF">2026-09-07T20:13:00Z</dcterms:created>
  <dcterms:modified xsi:type="dcterms:W3CDTF">2026-09-07T20:13:00Z</dcterms:modified>
  <cp:category/>
</cp:coreProperties>
</file>